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4B" w:rsidRDefault="00281EAC">
      <w:pPr>
        <w:pStyle w:val="1"/>
        <w:spacing w:before="68" w:line="276" w:lineRule="auto"/>
        <w:ind w:right="333" w:hanging="1822"/>
      </w:pPr>
      <w:r>
        <w:t>ИНСТРУКЦИЯ ПО ПРОЕКТИРОВАНИЮ, ОРГАНИЗАЦИИ И ПРОВЕДЕНИЮ ЭКЗАМЕНА (КВАЛИФИКАЦИОННОГО)</w:t>
      </w:r>
    </w:p>
    <w:p w:rsidR="00726E4B" w:rsidRDefault="00281EAC">
      <w:pPr>
        <w:spacing w:line="552" w:lineRule="auto"/>
        <w:ind w:left="4023" w:right="1943" w:hanging="1494"/>
        <w:rPr>
          <w:b/>
          <w:sz w:val="24"/>
        </w:rPr>
      </w:pPr>
      <w:r>
        <w:rPr>
          <w:b/>
          <w:sz w:val="24"/>
        </w:rPr>
        <w:t>В УСЛОВИЯХ ДИСТАНЦИОННОГО ОБУЧЕНИЯ ЭТАП ДИАГНОСТИКИ</w:t>
      </w:r>
    </w:p>
    <w:p w:rsidR="00726E4B" w:rsidRDefault="00281EAC">
      <w:pPr>
        <w:pStyle w:val="a3"/>
        <w:spacing w:line="276" w:lineRule="auto"/>
        <w:ind w:right="107"/>
      </w:pPr>
      <w:r>
        <w:t xml:space="preserve">Экзамен (квалификационный) (далее – экзамен) по профессиональному модулю (далее - </w:t>
      </w:r>
      <w:proofErr w:type="gramStart"/>
      <w:r>
        <w:t>ПМ)  проводится</w:t>
      </w:r>
      <w:proofErr w:type="gramEnd"/>
      <w:r>
        <w:t xml:space="preserve"> после  прохождения процедур промежуточной аттестации по всем входящим в его состав междисциплинарным курсам, учебной и производственной</w:t>
      </w:r>
      <w:r>
        <w:rPr>
          <w:spacing w:val="-14"/>
        </w:rPr>
        <w:t xml:space="preserve"> </w:t>
      </w:r>
      <w:r>
        <w:t>практикам.</w:t>
      </w:r>
    </w:p>
    <w:p w:rsidR="00726E4B" w:rsidRDefault="00281EAC">
      <w:pPr>
        <w:pStyle w:val="a3"/>
        <w:spacing w:line="276" w:lineRule="auto"/>
        <w:ind w:right="109"/>
      </w:pPr>
      <w:r>
        <w:t>Экзамен может быть организован и проведен в условиях дистанционного обучения (далее ДО), в том числе в режиме самоизоляции педагогов и студентов, с применением дистанционных</w:t>
      </w:r>
      <w:r>
        <w:rPr>
          <w:spacing w:val="-2"/>
        </w:rPr>
        <w:t xml:space="preserve"> </w:t>
      </w:r>
      <w:r>
        <w:t>технологий.</w:t>
      </w:r>
    </w:p>
    <w:p w:rsidR="00726E4B" w:rsidRDefault="00281EAC">
      <w:pPr>
        <w:pStyle w:val="a3"/>
        <w:spacing w:line="276" w:lineRule="auto"/>
        <w:ind w:right="108"/>
      </w:pPr>
      <w:r>
        <w:t>Для выполнения экзамена необходимо рассмотреть два варианта с учетом места пребывания студента в день проведения экзамена.</w:t>
      </w:r>
    </w:p>
    <w:p w:rsidR="00726E4B" w:rsidRDefault="00281EAC">
      <w:pPr>
        <w:pStyle w:val="a3"/>
        <w:spacing w:line="276" w:lineRule="auto"/>
        <w:ind w:right="101"/>
      </w:pPr>
      <w:r>
        <w:t xml:space="preserve">Первый вариант: студенты проходили производственную практику на предприятии, были трудоустроены, работали в период дистанционного обучения по режиму предприятия и, к моменту проведения экзамена продолжают работать на предприятии, т.е. находятся в условиях производства. В данном случае возможно проведение экзамена (квалификационного) по месту производственной практики. В таком случае содержание экзамена необходимо согласовать со специалистами предприятия, а механизм организации и проведения экзамена для трудоустроенных </w:t>
      </w:r>
      <w:r w:rsidR="000E7EFA">
        <w:t>студентов проработать с</w:t>
      </w:r>
      <w:r>
        <w:t xml:space="preserve"> мастером</w:t>
      </w:r>
      <w:r w:rsidR="000E7EFA">
        <w:t xml:space="preserve"> производственного обучения- руководителем практики</w:t>
      </w:r>
      <w:r>
        <w:t>.</w:t>
      </w:r>
    </w:p>
    <w:p w:rsidR="00726E4B" w:rsidRDefault="00281EAC">
      <w:pPr>
        <w:pStyle w:val="a3"/>
        <w:spacing w:line="276" w:lineRule="auto"/>
        <w:ind w:right="106"/>
      </w:pPr>
      <w:r>
        <w:t xml:space="preserve">Второй вариант: студенты проходили производственную практику в режиме дистанционного обучения, выполняли согласованные с предприятиями индивидуальные задания и, к моменту проведения экзамена продолжают находиться в режиме самоизоляции на дистанционном обучении в домашних условиях. В этом </w:t>
      </w:r>
      <w:r w:rsidR="0045179A">
        <w:t>случае планирование, организация</w:t>
      </w:r>
      <w:r>
        <w:t xml:space="preserve"> и</w:t>
      </w:r>
      <w:r w:rsidR="0045179A">
        <w:t xml:space="preserve"> проведение экзамена осуществляю</w:t>
      </w:r>
      <w:r>
        <w:t>тся с учетом имеющихся дома технических и информационных</w:t>
      </w:r>
      <w:r>
        <w:rPr>
          <w:spacing w:val="3"/>
        </w:rPr>
        <w:t xml:space="preserve"> </w:t>
      </w:r>
      <w:r>
        <w:t>условий.</w:t>
      </w:r>
    </w:p>
    <w:p w:rsidR="00726E4B" w:rsidRDefault="00281EAC">
      <w:pPr>
        <w:pStyle w:val="a3"/>
        <w:spacing w:line="276" w:lineRule="auto"/>
        <w:ind w:right="105"/>
      </w:pPr>
      <w:r>
        <w:t>Возможно, что к моменту сдачи экзамена в режиме дистанционного обучения, в одной учебной группе могут быть студенты, которые трудоустроены и продолжают работу на предприятии по режиму предприятия, и студенты, которые продолжают дистанционное обучение в режиме самоизоляции дома. Исходя из двух вариантов, необходимо запланировать два варианта проведения экзамена, то есть разработать два варианта контрольно-оценочных средств для проведения экзамена (в условиях производства и в домашних условиях). Возможен выбор и единой формы - единого варианта проведения – в режиме дистанционного обучения для всех студентов</w:t>
      </w:r>
      <w:r>
        <w:rPr>
          <w:spacing w:val="1"/>
        </w:rPr>
        <w:t xml:space="preserve"> </w:t>
      </w:r>
      <w:r>
        <w:t>группы.</w:t>
      </w:r>
    </w:p>
    <w:p w:rsidR="00726E4B" w:rsidRDefault="00281EAC">
      <w:pPr>
        <w:pStyle w:val="a3"/>
        <w:spacing w:line="276" w:lineRule="auto"/>
        <w:ind w:right="103"/>
      </w:pPr>
      <w:r>
        <w:t xml:space="preserve">Содержание экзамена (квалификационного) определяется содержанием профессионального модуля. По наименованию профессионального модуля </w:t>
      </w:r>
      <w:proofErr w:type="gramStart"/>
      <w:r>
        <w:t>можно  судить</w:t>
      </w:r>
      <w:proofErr w:type="gramEnd"/>
      <w:r>
        <w:t>, какой вид профессиональной деятельности будет лежать в основе экзамена. Поэтому формулировка тем заданий на экзамен напрямую определяется видом профессиональной деятельности или наименованием профессионального</w:t>
      </w:r>
      <w:r>
        <w:rPr>
          <w:spacing w:val="-2"/>
        </w:rPr>
        <w:t xml:space="preserve"> </w:t>
      </w:r>
      <w:r>
        <w:t>модуля.</w:t>
      </w:r>
    </w:p>
    <w:p w:rsidR="00726E4B" w:rsidRDefault="00281EAC">
      <w:pPr>
        <w:pStyle w:val="a3"/>
        <w:spacing w:line="276" w:lineRule="auto"/>
        <w:ind w:right="115"/>
      </w:pPr>
      <w:r>
        <w:t>Технические условия проведения экзамена определяются наличием либо отсутствием технологического, компьютерного оборудования и программного обеспечения.</w:t>
      </w:r>
    </w:p>
    <w:p w:rsidR="00726E4B" w:rsidRDefault="00281EAC">
      <w:pPr>
        <w:pStyle w:val="a3"/>
        <w:spacing w:line="276" w:lineRule="auto"/>
        <w:ind w:right="103"/>
      </w:pPr>
      <w:r>
        <w:t>Информационные условия определяются наличием либо отсутствием нормативной, справочной и технической документации: ГОСТов, ОСТов, справочников, инструкций, технологических карт и т.п.</w:t>
      </w:r>
    </w:p>
    <w:p w:rsidR="00726E4B" w:rsidRDefault="00726E4B">
      <w:pPr>
        <w:spacing w:line="276" w:lineRule="auto"/>
        <w:sectPr w:rsidR="00726E4B">
          <w:type w:val="continuous"/>
          <w:pgSz w:w="11910" w:h="16840"/>
          <w:pgMar w:top="940" w:right="740" w:bottom="280" w:left="1020" w:header="720" w:footer="720" w:gutter="0"/>
          <w:cols w:space="720"/>
        </w:sectPr>
      </w:pPr>
    </w:p>
    <w:p w:rsidR="00726E4B" w:rsidRDefault="00281EAC">
      <w:pPr>
        <w:pStyle w:val="1"/>
        <w:spacing w:before="68"/>
        <w:ind w:left="2246"/>
      </w:pPr>
      <w:r>
        <w:lastRenderedPageBreak/>
        <w:t>ДАЛЕЕ ПРЕДСТАВЛЕНЫ ВАРИАНТЫ РАЗРАБОТОК</w:t>
      </w:r>
    </w:p>
    <w:p w:rsidR="00726E4B" w:rsidRDefault="00281EAC">
      <w:pPr>
        <w:spacing w:before="40" w:line="276" w:lineRule="auto"/>
        <w:ind w:left="3092" w:right="647" w:hanging="1861"/>
        <w:rPr>
          <w:b/>
          <w:sz w:val="24"/>
        </w:rPr>
      </w:pPr>
      <w:r>
        <w:rPr>
          <w:b/>
          <w:sz w:val="24"/>
        </w:rPr>
        <w:t>НА ПРОВЕДЕНИЕ ЭКЗАМЕНА (КВАЛИФИКАЦИОННОГО) В РЕЖИМЕ ДИСТАНЦИОННОГО ОБУЧЕНИЯ</w:t>
      </w:r>
    </w:p>
    <w:p w:rsidR="00726E4B" w:rsidRDefault="00726E4B">
      <w:pPr>
        <w:pStyle w:val="a3"/>
        <w:spacing w:before="3"/>
        <w:ind w:left="0" w:firstLine="0"/>
        <w:jc w:val="left"/>
        <w:rPr>
          <w:b/>
          <w:sz w:val="27"/>
        </w:rPr>
      </w:pPr>
    </w:p>
    <w:p w:rsidR="00726E4B" w:rsidRDefault="00281EAC">
      <w:pPr>
        <w:pStyle w:val="a3"/>
        <w:spacing w:before="1" w:line="276" w:lineRule="auto"/>
        <w:ind w:right="104"/>
      </w:pPr>
      <w:r>
        <w:t>Рассмотрим разные варианты тем заданий на экзамен в зависимости от вида профессиональной деятельности (наименования профессионального модуля) и технических и информационных условий проведения экзамена (квалификационного).</w:t>
      </w:r>
    </w:p>
    <w:p w:rsidR="00726E4B" w:rsidRDefault="00281EAC">
      <w:pPr>
        <w:pStyle w:val="a3"/>
        <w:spacing w:line="276" w:lineRule="auto"/>
        <w:ind w:right="107"/>
      </w:pPr>
      <w:r>
        <w:rPr>
          <w:spacing w:val="-60"/>
          <w:u w:val="single"/>
        </w:rPr>
        <w:t xml:space="preserve"> </w:t>
      </w:r>
      <w:r>
        <w:rPr>
          <w:u w:val="single"/>
        </w:rPr>
        <w:t>Вариант 1.</w:t>
      </w:r>
      <w:r>
        <w:t xml:space="preserve"> Тема задания: </w:t>
      </w:r>
      <w:r>
        <w:rPr>
          <w:b/>
        </w:rPr>
        <w:t xml:space="preserve">разработка, моделирование, проектирование … (технической документации, технологического процесса и т.п.). </w:t>
      </w:r>
      <w:r>
        <w:t>Для выполнения экзамена не требуется технологического оборудования, достаточно компьютера и программного обеспечения. Поэтому содержание данного экзамена в дистанционных условиях не отличается от содержания экзамена в очной форме в присутствии экзаменационной комиссии. Различие будет в условиях: техническом и программном обеспечении. Поэтому педагогу нужно проанализировать технические возможности и наличие информации для выполнения экзамена в домашних условиях и на производственной</w:t>
      </w:r>
      <w:r>
        <w:rPr>
          <w:spacing w:val="3"/>
        </w:rPr>
        <w:t xml:space="preserve"> </w:t>
      </w:r>
      <w:r>
        <w:t>практике.</w:t>
      </w:r>
    </w:p>
    <w:p w:rsidR="00726E4B" w:rsidRDefault="00281EAC">
      <w:pPr>
        <w:pStyle w:val="a3"/>
        <w:spacing w:line="276" w:lineRule="auto"/>
        <w:ind w:right="109"/>
      </w:pPr>
      <w:r>
        <w:t>При отсутствии на домашнем компьютере необходимого для выполнения задания программного обеспечения необходимо предложить для пользования студентам бесплатное программное обеспечение из сети Интернет. В случае отсутствия у студента домашнего компьютера продумать вариант выполнения задания с программным обеспечением, которое можно скачать на смартфон.</w:t>
      </w:r>
    </w:p>
    <w:p w:rsidR="00726E4B" w:rsidRDefault="00281EAC">
      <w:pPr>
        <w:pStyle w:val="a3"/>
        <w:spacing w:line="278" w:lineRule="auto"/>
        <w:ind w:right="116"/>
      </w:pPr>
      <w:r>
        <w:t>При выполнении задания в условиях трудоустройства использовать имеющееся на производстве программное обеспечение.</w:t>
      </w:r>
    </w:p>
    <w:p w:rsidR="00726E4B" w:rsidRDefault="00281EAC">
      <w:pPr>
        <w:pStyle w:val="a3"/>
        <w:spacing w:line="276" w:lineRule="auto"/>
        <w:ind w:right="116"/>
      </w:pPr>
      <w:r>
        <w:t>Если в условиях производства нет возможности выполнить задание экзамена, то действует вариант выполнения экзамена в домашних условиях.</w:t>
      </w:r>
    </w:p>
    <w:p w:rsidR="00726E4B" w:rsidRDefault="00281EAC">
      <w:pPr>
        <w:pStyle w:val="a3"/>
        <w:spacing w:line="276" w:lineRule="auto"/>
        <w:ind w:right="102"/>
      </w:pPr>
      <w:r>
        <w:rPr>
          <w:spacing w:val="-60"/>
          <w:u w:val="single"/>
        </w:rPr>
        <w:t xml:space="preserve"> </w:t>
      </w:r>
      <w:r>
        <w:rPr>
          <w:u w:val="single"/>
        </w:rPr>
        <w:t>Вариант 2</w:t>
      </w:r>
      <w:r>
        <w:t xml:space="preserve">. Тема задания: </w:t>
      </w:r>
      <w:r>
        <w:rPr>
          <w:b/>
        </w:rPr>
        <w:t xml:space="preserve">организация работы структурного подразделения. </w:t>
      </w:r>
      <w:r>
        <w:t>Для выполнения экзамена не требуется технологического оборудования, достаточно компьютера для выполнения текстовой части экзамена. В рамках экзамена возможно проектирование алгоритма действий руководителя структурного подразделения (мастера, бригадира - в зависимости от получаемой специальности) в конкретной производственной ситуации. В качестве заданий на экзамен можно использовать ситуационные практические задачи, решаемые на производстве, либо задания, выполняемые в рамках курсового проекта, с другими исходными данными. В любом случае, необходимо исходить из условий отсутствия непосредственного взаимодействия с преподавателем и отсутствия возможности получения своевременной консультации по содержанию задания. Поэтому в содержание экзамена необходимо</w:t>
      </w:r>
      <w:r w:rsidR="00635752">
        <w:t xml:space="preserve"> </w:t>
      </w:r>
      <w:r>
        <w:t>включить варианты заданий, проработанные в учебном процессе либо в рамках курсового проектирования, либо в рамках выполнения практических и самостоятельных работ. Нельзя использовать процедуру защиты курсового проекта в качестве процедуры экзамена (квалификационного).</w:t>
      </w:r>
    </w:p>
    <w:p w:rsidR="00726E4B" w:rsidRDefault="00281EAC">
      <w:pPr>
        <w:spacing w:line="276" w:lineRule="auto"/>
        <w:ind w:left="115" w:right="107" w:firstLine="566"/>
        <w:jc w:val="both"/>
        <w:rPr>
          <w:sz w:val="24"/>
        </w:rPr>
      </w:pPr>
      <w:r>
        <w:rPr>
          <w:spacing w:val="-60"/>
          <w:sz w:val="24"/>
          <w:u w:val="single"/>
        </w:rPr>
        <w:t xml:space="preserve"> </w:t>
      </w:r>
      <w:r>
        <w:rPr>
          <w:sz w:val="24"/>
          <w:u w:val="single"/>
        </w:rPr>
        <w:t>Вариант 3</w:t>
      </w:r>
      <w:r>
        <w:rPr>
          <w:sz w:val="24"/>
        </w:rPr>
        <w:t xml:space="preserve">. Тема задания: </w:t>
      </w:r>
      <w:r>
        <w:rPr>
          <w:b/>
          <w:sz w:val="24"/>
        </w:rPr>
        <w:t xml:space="preserve">настройка, регулировка, техническое обслуживание, ремонт, эксплуатация … (оборудования и т.п.). </w:t>
      </w:r>
      <w:r>
        <w:rPr>
          <w:sz w:val="24"/>
        </w:rPr>
        <w:t>Для выполнения экзамена требуется технологическое оборудование.</w:t>
      </w:r>
    </w:p>
    <w:p w:rsidR="00726E4B" w:rsidRDefault="00281EAC">
      <w:pPr>
        <w:pStyle w:val="a3"/>
        <w:spacing w:line="276" w:lineRule="auto"/>
        <w:ind w:right="110"/>
      </w:pPr>
      <w:r>
        <w:t>Для работающих студентов при наличии технологического (производственного) оборудования, технической документации проведение экзамена возможно в условиях производства.</w:t>
      </w:r>
    </w:p>
    <w:p w:rsidR="00726E4B" w:rsidRDefault="00281EAC">
      <w:pPr>
        <w:pStyle w:val="a3"/>
        <w:spacing w:line="276" w:lineRule="auto"/>
        <w:ind w:right="113"/>
      </w:pPr>
      <w:r>
        <w:t>В условиях отсутствия оборудования мы не меняем тему экзамена, меняем его содержание. Здесь можно использовать для проектирования вариант 1, связанный с</w:t>
      </w:r>
    </w:p>
    <w:p w:rsidR="00726E4B" w:rsidRDefault="00726E4B">
      <w:pPr>
        <w:spacing w:line="276" w:lineRule="auto"/>
        <w:sectPr w:rsidR="00726E4B">
          <w:pgSz w:w="11910" w:h="16840"/>
          <w:pgMar w:top="940" w:right="740" w:bottom="280" w:left="1020" w:header="720" w:footer="720" w:gutter="0"/>
          <w:cols w:space="720"/>
        </w:sectPr>
      </w:pPr>
    </w:p>
    <w:p w:rsidR="00726E4B" w:rsidRDefault="00281EAC">
      <w:pPr>
        <w:pStyle w:val="a3"/>
        <w:spacing w:before="64" w:line="276" w:lineRule="auto"/>
        <w:ind w:right="112" w:firstLine="0"/>
      </w:pPr>
      <w:r>
        <w:lastRenderedPageBreak/>
        <w:t>проектированием технической (конструкторской и технологической) документации. В зависимости от содержания проверяемых профессиональных компетенций используем в задании выполнение следующих видов учебной (практической) деятельности:</w:t>
      </w:r>
    </w:p>
    <w:p w:rsidR="00726E4B" w:rsidRDefault="00281EAC">
      <w:pPr>
        <w:pStyle w:val="a4"/>
        <w:numPr>
          <w:ilvl w:val="0"/>
          <w:numId w:val="4"/>
        </w:numPr>
        <w:tabs>
          <w:tab w:val="left" w:pos="822"/>
        </w:tabs>
        <w:spacing w:before="1"/>
        <w:ind w:left="821"/>
        <w:rPr>
          <w:sz w:val="24"/>
        </w:rPr>
      </w:pPr>
      <w:r>
        <w:rPr>
          <w:sz w:val="24"/>
        </w:rPr>
        <w:t>анализ электрической</w:t>
      </w:r>
      <w:r>
        <w:rPr>
          <w:spacing w:val="-3"/>
          <w:sz w:val="24"/>
        </w:rPr>
        <w:t xml:space="preserve"> </w:t>
      </w:r>
      <w:r>
        <w:rPr>
          <w:sz w:val="24"/>
        </w:rPr>
        <w:t>схемы;</w:t>
      </w:r>
    </w:p>
    <w:p w:rsidR="00726E4B" w:rsidRDefault="00281EAC">
      <w:pPr>
        <w:pStyle w:val="a4"/>
        <w:numPr>
          <w:ilvl w:val="0"/>
          <w:numId w:val="4"/>
        </w:numPr>
        <w:tabs>
          <w:tab w:val="left" w:pos="969"/>
          <w:tab w:val="left" w:pos="971"/>
          <w:tab w:val="left" w:pos="1864"/>
          <w:tab w:val="left" w:pos="3284"/>
          <w:tab w:val="left" w:pos="4700"/>
          <w:tab w:val="left" w:pos="5238"/>
          <w:tab w:val="left" w:pos="6839"/>
          <w:tab w:val="left" w:pos="8537"/>
          <w:tab w:val="left" w:pos="8992"/>
        </w:tabs>
        <w:spacing w:before="41" w:line="278" w:lineRule="auto"/>
        <w:ind w:right="112" w:firstLine="566"/>
        <w:rPr>
          <w:sz w:val="24"/>
        </w:rPr>
      </w:pPr>
      <w:r>
        <w:rPr>
          <w:sz w:val="24"/>
        </w:rPr>
        <w:t>анализ</w:t>
      </w:r>
      <w:r>
        <w:rPr>
          <w:sz w:val="24"/>
        </w:rPr>
        <w:tab/>
        <w:t>содержания</w:t>
      </w:r>
      <w:r>
        <w:rPr>
          <w:sz w:val="24"/>
        </w:rPr>
        <w:tab/>
        <w:t>инструкции</w:t>
      </w:r>
      <w:r>
        <w:rPr>
          <w:sz w:val="24"/>
        </w:rPr>
        <w:tab/>
        <w:t>(по</w:t>
      </w:r>
      <w:r>
        <w:rPr>
          <w:sz w:val="24"/>
        </w:rPr>
        <w:tab/>
        <w:t>эксплуатации</w:t>
      </w:r>
      <w:r>
        <w:rPr>
          <w:sz w:val="24"/>
        </w:rPr>
        <w:tab/>
        <w:t>оборудования,</w:t>
      </w:r>
      <w:r>
        <w:rPr>
          <w:sz w:val="24"/>
        </w:rPr>
        <w:tab/>
        <w:t>по</w:t>
      </w:r>
      <w:r>
        <w:rPr>
          <w:sz w:val="24"/>
        </w:rPr>
        <w:tab/>
      </w:r>
      <w:r>
        <w:rPr>
          <w:spacing w:val="-3"/>
          <w:sz w:val="24"/>
        </w:rPr>
        <w:t xml:space="preserve">настройке </w:t>
      </w:r>
      <w:r>
        <w:rPr>
          <w:sz w:val="24"/>
        </w:rPr>
        <w:t>оборудования и</w:t>
      </w:r>
      <w:r>
        <w:rPr>
          <w:spacing w:val="-1"/>
          <w:sz w:val="24"/>
        </w:rPr>
        <w:t xml:space="preserve"> </w:t>
      </w:r>
      <w:r>
        <w:rPr>
          <w:sz w:val="24"/>
        </w:rPr>
        <w:t>т.п.);</w:t>
      </w:r>
    </w:p>
    <w:p w:rsidR="00726E4B" w:rsidRDefault="00281EAC">
      <w:pPr>
        <w:pStyle w:val="a4"/>
        <w:numPr>
          <w:ilvl w:val="0"/>
          <w:numId w:val="4"/>
        </w:numPr>
        <w:tabs>
          <w:tab w:val="left" w:pos="822"/>
        </w:tabs>
        <w:spacing w:line="272" w:lineRule="exact"/>
        <w:ind w:left="821"/>
        <w:rPr>
          <w:sz w:val="24"/>
        </w:rPr>
      </w:pPr>
      <w:r>
        <w:rPr>
          <w:sz w:val="24"/>
        </w:rPr>
        <w:t>составление алгоритма поиска неисправностей (при</w:t>
      </w:r>
      <w:r>
        <w:rPr>
          <w:spacing w:val="-5"/>
          <w:sz w:val="24"/>
        </w:rPr>
        <w:t xml:space="preserve"> </w:t>
      </w:r>
      <w:r>
        <w:rPr>
          <w:sz w:val="24"/>
        </w:rPr>
        <w:t>ремонте);</w:t>
      </w:r>
    </w:p>
    <w:p w:rsidR="00726E4B" w:rsidRDefault="00281EAC">
      <w:pPr>
        <w:pStyle w:val="a4"/>
        <w:numPr>
          <w:ilvl w:val="0"/>
          <w:numId w:val="4"/>
        </w:numPr>
        <w:tabs>
          <w:tab w:val="left" w:pos="822"/>
        </w:tabs>
        <w:spacing w:before="40"/>
        <w:ind w:left="821"/>
        <w:rPr>
          <w:sz w:val="24"/>
        </w:rPr>
      </w:pPr>
      <w:r>
        <w:rPr>
          <w:sz w:val="24"/>
        </w:rPr>
        <w:t>составление алгоритма действий (при настройке, регулировке,</w:t>
      </w:r>
      <w:r>
        <w:rPr>
          <w:spacing w:val="-4"/>
          <w:sz w:val="24"/>
        </w:rPr>
        <w:t xml:space="preserve"> </w:t>
      </w:r>
      <w:r>
        <w:rPr>
          <w:sz w:val="24"/>
        </w:rPr>
        <w:t>испытании);</w:t>
      </w:r>
    </w:p>
    <w:p w:rsidR="00726E4B" w:rsidRDefault="00281EAC">
      <w:pPr>
        <w:pStyle w:val="a4"/>
        <w:numPr>
          <w:ilvl w:val="0"/>
          <w:numId w:val="4"/>
        </w:numPr>
        <w:tabs>
          <w:tab w:val="left" w:pos="1044"/>
          <w:tab w:val="left" w:pos="1045"/>
          <w:tab w:val="left" w:pos="2572"/>
          <w:tab w:val="left" w:pos="4067"/>
          <w:tab w:val="left" w:pos="4676"/>
          <w:tab w:val="left" w:pos="5866"/>
          <w:tab w:val="left" w:pos="7247"/>
          <w:tab w:val="left" w:pos="8859"/>
        </w:tabs>
        <w:spacing w:before="41" w:line="278" w:lineRule="auto"/>
        <w:ind w:right="112" w:firstLine="566"/>
        <w:rPr>
          <w:sz w:val="24"/>
        </w:rPr>
      </w:pPr>
      <w:r>
        <w:rPr>
          <w:sz w:val="24"/>
        </w:rPr>
        <w:t>составление</w:t>
      </w:r>
      <w:r>
        <w:rPr>
          <w:sz w:val="24"/>
        </w:rPr>
        <w:tab/>
        <w:t>инструкции</w:t>
      </w:r>
      <w:r>
        <w:rPr>
          <w:sz w:val="24"/>
        </w:rPr>
        <w:tab/>
        <w:t>(по</w:t>
      </w:r>
      <w:r>
        <w:rPr>
          <w:sz w:val="24"/>
        </w:rPr>
        <w:tab/>
        <w:t>ремонту,</w:t>
      </w:r>
      <w:r>
        <w:rPr>
          <w:sz w:val="24"/>
        </w:rPr>
        <w:tab/>
        <w:t>настройке,</w:t>
      </w:r>
      <w:r>
        <w:rPr>
          <w:sz w:val="24"/>
        </w:rPr>
        <w:tab/>
        <w:t>регулировке,</w:t>
      </w:r>
      <w:r>
        <w:rPr>
          <w:sz w:val="24"/>
        </w:rPr>
        <w:tab/>
      </w:r>
      <w:r>
        <w:rPr>
          <w:spacing w:val="-3"/>
          <w:sz w:val="24"/>
        </w:rPr>
        <w:t xml:space="preserve">испытанию </w:t>
      </w:r>
      <w:r>
        <w:rPr>
          <w:sz w:val="24"/>
        </w:rPr>
        <w:t>оборудования);</w:t>
      </w:r>
    </w:p>
    <w:p w:rsidR="00726E4B" w:rsidRDefault="00281EAC">
      <w:pPr>
        <w:pStyle w:val="a4"/>
        <w:numPr>
          <w:ilvl w:val="0"/>
          <w:numId w:val="4"/>
        </w:numPr>
        <w:tabs>
          <w:tab w:val="left" w:pos="822"/>
        </w:tabs>
        <w:spacing w:line="272" w:lineRule="exact"/>
        <w:ind w:left="821"/>
        <w:rPr>
          <w:sz w:val="24"/>
        </w:rPr>
      </w:pPr>
      <w:r>
        <w:rPr>
          <w:sz w:val="24"/>
        </w:rPr>
        <w:t>заполнение ведомостей, перечней,</w:t>
      </w:r>
      <w:r>
        <w:rPr>
          <w:spacing w:val="-2"/>
          <w:sz w:val="24"/>
        </w:rPr>
        <w:t xml:space="preserve"> </w:t>
      </w:r>
      <w:r>
        <w:rPr>
          <w:sz w:val="24"/>
        </w:rPr>
        <w:t>таблиц;</w:t>
      </w:r>
    </w:p>
    <w:p w:rsidR="00726E4B" w:rsidRDefault="00281EAC">
      <w:pPr>
        <w:pStyle w:val="a4"/>
        <w:numPr>
          <w:ilvl w:val="0"/>
          <w:numId w:val="4"/>
        </w:numPr>
        <w:tabs>
          <w:tab w:val="left" w:pos="822"/>
        </w:tabs>
        <w:spacing w:before="41"/>
        <w:ind w:left="821"/>
        <w:rPr>
          <w:sz w:val="24"/>
        </w:rPr>
      </w:pPr>
      <w:r>
        <w:rPr>
          <w:sz w:val="24"/>
        </w:rPr>
        <w:t>выполнение расчетов и иные виды практической деятельности</w:t>
      </w:r>
      <w:r>
        <w:rPr>
          <w:spacing w:val="-9"/>
          <w:sz w:val="24"/>
        </w:rPr>
        <w:t xml:space="preserve"> </w:t>
      </w:r>
      <w:r>
        <w:rPr>
          <w:sz w:val="24"/>
        </w:rPr>
        <w:t>студентов</w:t>
      </w:r>
    </w:p>
    <w:p w:rsidR="00726E4B" w:rsidRDefault="00726E4B">
      <w:pPr>
        <w:pStyle w:val="a3"/>
        <w:spacing w:before="9"/>
        <w:ind w:left="0" w:firstLine="0"/>
        <w:jc w:val="left"/>
        <w:rPr>
          <w:sz w:val="31"/>
        </w:rPr>
      </w:pPr>
    </w:p>
    <w:p w:rsidR="00726E4B" w:rsidRDefault="00281EAC">
      <w:pPr>
        <w:pStyle w:val="1"/>
        <w:ind w:left="682"/>
      </w:pPr>
      <w:r>
        <w:t>ЭТАП ПРОЕКТИРОВАНИЯ ЭКЗАМЕНА (КВАЛИФИКАЦИОННОГО)</w:t>
      </w:r>
    </w:p>
    <w:p w:rsidR="00726E4B" w:rsidRDefault="00281EAC">
      <w:pPr>
        <w:pStyle w:val="a4"/>
        <w:numPr>
          <w:ilvl w:val="0"/>
          <w:numId w:val="3"/>
        </w:numPr>
        <w:tabs>
          <w:tab w:val="left" w:pos="1390"/>
        </w:tabs>
        <w:spacing w:before="36" w:line="276" w:lineRule="auto"/>
        <w:ind w:right="107" w:firstLine="566"/>
        <w:jc w:val="both"/>
        <w:rPr>
          <w:sz w:val="24"/>
        </w:rPr>
      </w:pPr>
      <w:r>
        <w:rPr>
          <w:sz w:val="24"/>
        </w:rPr>
        <w:t>Выявите условия пребывания студентов во время проведения экзамена: дома или на производстве. Можно провести анкетирование по выявлению технических возможностей. При наличии двух вариантов пребывания студентов разрабатываются два варианта КОС на экзамен.</w:t>
      </w:r>
    </w:p>
    <w:p w:rsidR="00726E4B" w:rsidRDefault="00281EAC">
      <w:pPr>
        <w:pStyle w:val="a4"/>
        <w:numPr>
          <w:ilvl w:val="0"/>
          <w:numId w:val="3"/>
        </w:numPr>
        <w:tabs>
          <w:tab w:val="left" w:pos="1390"/>
        </w:tabs>
        <w:ind w:left="1390"/>
        <w:jc w:val="both"/>
        <w:rPr>
          <w:sz w:val="24"/>
        </w:rPr>
      </w:pPr>
      <w:r>
        <w:rPr>
          <w:sz w:val="24"/>
        </w:rPr>
        <w:t>Выберите вариант тем заданий на</w:t>
      </w:r>
      <w:r>
        <w:rPr>
          <w:spacing w:val="56"/>
          <w:sz w:val="24"/>
        </w:rPr>
        <w:t xml:space="preserve"> </w:t>
      </w:r>
      <w:r>
        <w:rPr>
          <w:sz w:val="24"/>
        </w:rPr>
        <w:t>экзамен.</w:t>
      </w:r>
    </w:p>
    <w:p w:rsidR="00726E4B" w:rsidRDefault="00281EAC">
      <w:pPr>
        <w:pStyle w:val="a4"/>
        <w:numPr>
          <w:ilvl w:val="0"/>
          <w:numId w:val="3"/>
        </w:numPr>
        <w:tabs>
          <w:tab w:val="left" w:pos="1390"/>
        </w:tabs>
        <w:spacing w:before="41" w:line="276" w:lineRule="auto"/>
        <w:ind w:right="111" w:firstLine="566"/>
        <w:jc w:val="both"/>
        <w:rPr>
          <w:sz w:val="24"/>
        </w:rPr>
      </w:pPr>
      <w:r>
        <w:rPr>
          <w:sz w:val="24"/>
        </w:rPr>
        <w:t>Проанализируйте технические и информационные условия проведения экзамена (квалификационного), исходя из условий пребывания</w:t>
      </w:r>
      <w:r>
        <w:rPr>
          <w:spacing w:val="-2"/>
          <w:sz w:val="24"/>
        </w:rPr>
        <w:t xml:space="preserve"> </w:t>
      </w:r>
      <w:r>
        <w:rPr>
          <w:sz w:val="24"/>
        </w:rPr>
        <w:t>студентов.</w:t>
      </w:r>
    </w:p>
    <w:p w:rsidR="00726E4B" w:rsidRDefault="00281EAC">
      <w:pPr>
        <w:pStyle w:val="a4"/>
        <w:numPr>
          <w:ilvl w:val="0"/>
          <w:numId w:val="3"/>
        </w:numPr>
        <w:tabs>
          <w:tab w:val="left" w:pos="1390"/>
        </w:tabs>
        <w:spacing w:line="275" w:lineRule="exact"/>
        <w:ind w:left="1390"/>
        <w:jc w:val="both"/>
        <w:rPr>
          <w:sz w:val="24"/>
        </w:rPr>
      </w:pPr>
      <w:r>
        <w:rPr>
          <w:sz w:val="24"/>
        </w:rPr>
        <w:t>Разработайте задания на экзамен, исходя из условий пребывания</w:t>
      </w:r>
      <w:r>
        <w:rPr>
          <w:spacing w:val="-12"/>
          <w:sz w:val="24"/>
        </w:rPr>
        <w:t xml:space="preserve"> </w:t>
      </w:r>
      <w:r>
        <w:rPr>
          <w:sz w:val="24"/>
        </w:rPr>
        <w:t>студентов.</w:t>
      </w:r>
    </w:p>
    <w:p w:rsidR="00726E4B" w:rsidRDefault="00281EAC">
      <w:pPr>
        <w:pStyle w:val="a4"/>
        <w:numPr>
          <w:ilvl w:val="0"/>
          <w:numId w:val="3"/>
        </w:numPr>
        <w:tabs>
          <w:tab w:val="left" w:pos="1390"/>
        </w:tabs>
        <w:spacing w:before="43" w:line="276" w:lineRule="auto"/>
        <w:ind w:right="103" w:firstLine="566"/>
        <w:jc w:val="both"/>
        <w:rPr>
          <w:sz w:val="24"/>
        </w:rPr>
      </w:pPr>
      <w:r>
        <w:rPr>
          <w:sz w:val="24"/>
        </w:rPr>
        <w:t>Составьте инструкцию для студента по выполнению экзамена (квалификационного) с учетом двух вариантов пребывания студентов. Необходимо определить в инструкции временные интервалы проведения экзамена: с … часов до… часов, время отправки выполненного задания, механизм обратной связи, чтобы удостовериться, что задание получено с сайта и отправлено преподавателю после выполнения</w:t>
      </w:r>
      <w:r>
        <w:rPr>
          <w:spacing w:val="-9"/>
          <w:sz w:val="24"/>
        </w:rPr>
        <w:t xml:space="preserve"> </w:t>
      </w:r>
      <w:r>
        <w:rPr>
          <w:sz w:val="24"/>
        </w:rPr>
        <w:t>экзамена.</w:t>
      </w:r>
    </w:p>
    <w:p w:rsidR="00726E4B" w:rsidRDefault="00281EAC">
      <w:pPr>
        <w:pStyle w:val="a4"/>
        <w:numPr>
          <w:ilvl w:val="0"/>
          <w:numId w:val="3"/>
        </w:numPr>
        <w:tabs>
          <w:tab w:val="left" w:pos="1390"/>
        </w:tabs>
        <w:spacing w:line="276" w:lineRule="auto"/>
        <w:ind w:right="103" w:firstLine="566"/>
        <w:jc w:val="both"/>
        <w:rPr>
          <w:color w:val="FF0000"/>
          <w:sz w:val="24"/>
        </w:rPr>
      </w:pPr>
      <w:r>
        <w:rPr>
          <w:color w:val="FF0000"/>
          <w:sz w:val="24"/>
        </w:rPr>
        <w:t>Необходимо различать задание на экзамен и инструкцию для обучающегося. Инструкция входит в состав пакета для обучающегося. Задание является частью инструкции. Требования к инструкции для студента размещены</w:t>
      </w:r>
      <w:r>
        <w:rPr>
          <w:color w:val="FF0000"/>
          <w:spacing w:val="-3"/>
          <w:sz w:val="24"/>
        </w:rPr>
        <w:t xml:space="preserve"> </w:t>
      </w:r>
      <w:r>
        <w:rPr>
          <w:color w:val="FF0000"/>
          <w:sz w:val="24"/>
        </w:rPr>
        <w:t>ниже.</w:t>
      </w:r>
    </w:p>
    <w:p w:rsidR="00726E4B" w:rsidRDefault="00281EAC">
      <w:pPr>
        <w:pStyle w:val="a4"/>
        <w:numPr>
          <w:ilvl w:val="0"/>
          <w:numId w:val="3"/>
        </w:numPr>
        <w:tabs>
          <w:tab w:val="left" w:pos="1390"/>
        </w:tabs>
        <w:spacing w:before="1" w:line="276" w:lineRule="auto"/>
        <w:ind w:right="106" w:firstLine="566"/>
        <w:jc w:val="both"/>
        <w:rPr>
          <w:sz w:val="24"/>
        </w:rPr>
      </w:pPr>
      <w:r>
        <w:rPr>
          <w:sz w:val="24"/>
        </w:rPr>
        <w:t>Количество заданий определяется количеством студентов в учебной группе. В зависимости от места и условий пребывания студентов во время проведения экзамена, возможно использование персональных заданий с учетом имеющегося оборудования и программного обеспечения. Если все условия равные, то можно использовать один-два варианта задания с разными исходными данными (вид используемого оборудования, количественные данные, вид разрабатываемого документы – чертеж, схема, перечень, ведомость и</w:t>
      </w:r>
      <w:r>
        <w:rPr>
          <w:spacing w:val="-1"/>
          <w:sz w:val="24"/>
        </w:rPr>
        <w:t xml:space="preserve"> </w:t>
      </w:r>
      <w:r>
        <w:rPr>
          <w:sz w:val="24"/>
        </w:rPr>
        <w:t>т.п.).</w:t>
      </w:r>
    </w:p>
    <w:p w:rsidR="00726E4B" w:rsidRDefault="00281EAC">
      <w:pPr>
        <w:pStyle w:val="a4"/>
        <w:numPr>
          <w:ilvl w:val="0"/>
          <w:numId w:val="3"/>
        </w:numPr>
        <w:tabs>
          <w:tab w:val="left" w:pos="1390"/>
        </w:tabs>
        <w:spacing w:line="276" w:lineRule="auto"/>
        <w:ind w:right="111" w:firstLine="566"/>
        <w:jc w:val="both"/>
        <w:rPr>
          <w:sz w:val="24"/>
        </w:rPr>
      </w:pPr>
      <w:r>
        <w:rPr>
          <w:sz w:val="24"/>
        </w:rPr>
        <w:t>Составьте ведомость в электронном варианте с фамилиями студентов для выставления оценок.</w:t>
      </w:r>
    </w:p>
    <w:p w:rsidR="00726E4B" w:rsidRDefault="00726E4B">
      <w:pPr>
        <w:pStyle w:val="a3"/>
        <w:spacing w:before="11"/>
        <w:ind w:left="0" w:firstLine="0"/>
        <w:jc w:val="left"/>
        <w:rPr>
          <w:sz w:val="27"/>
        </w:rPr>
      </w:pPr>
    </w:p>
    <w:p w:rsidR="00726E4B" w:rsidRDefault="00281EAC">
      <w:pPr>
        <w:pStyle w:val="1"/>
        <w:ind w:left="1817"/>
      </w:pPr>
      <w:r>
        <w:t>ЭТАП ПОДГОТОВИТЕЛЬНОЙ РАБОТЫ СО</w:t>
      </w:r>
      <w:r>
        <w:rPr>
          <w:spacing w:val="57"/>
        </w:rPr>
        <w:t xml:space="preserve"> </w:t>
      </w:r>
      <w:r>
        <w:t>СТУДЕНТАМИ</w:t>
      </w:r>
    </w:p>
    <w:p w:rsidR="00726E4B" w:rsidRDefault="00726E4B">
      <w:pPr>
        <w:pStyle w:val="a3"/>
        <w:spacing w:before="8"/>
        <w:ind w:left="0" w:firstLine="0"/>
        <w:jc w:val="left"/>
        <w:rPr>
          <w:b/>
          <w:sz w:val="30"/>
        </w:rPr>
      </w:pPr>
    </w:p>
    <w:p w:rsidR="00726E4B" w:rsidRDefault="00281EAC">
      <w:pPr>
        <w:pStyle w:val="a3"/>
        <w:spacing w:line="276" w:lineRule="auto"/>
        <w:ind w:right="103"/>
      </w:pPr>
      <w:r>
        <w:t>Разбейте содержание экзамена (квалификационного) на отдельные законченные задания. В рамках производственной практики организуйте поэтапное выполнение данных практических заданий, что создаст гарантию качественной подготовки к экзамену (квалификационному) и позволит своевременно выявить и устранить затруднения студентов в выполнении учебных действий. Организуйте консультирование студентов в части работы с нормативной,</w:t>
      </w:r>
      <w:r>
        <w:rPr>
          <w:spacing w:val="3"/>
        </w:rPr>
        <w:t xml:space="preserve"> </w:t>
      </w:r>
      <w:r>
        <w:t>справочной</w:t>
      </w:r>
    </w:p>
    <w:p w:rsidR="00726E4B" w:rsidRDefault="00726E4B">
      <w:pPr>
        <w:spacing w:line="276" w:lineRule="auto"/>
        <w:sectPr w:rsidR="00726E4B">
          <w:pgSz w:w="11910" w:h="16840"/>
          <w:pgMar w:top="620" w:right="740" w:bottom="280" w:left="1020" w:header="720" w:footer="720" w:gutter="0"/>
          <w:cols w:space="720"/>
        </w:sectPr>
      </w:pPr>
    </w:p>
    <w:p w:rsidR="00726E4B" w:rsidRDefault="00281EAC">
      <w:pPr>
        <w:pStyle w:val="a3"/>
        <w:tabs>
          <w:tab w:val="left" w:pos="529"/>
          <w:tab w:val="left" w:pos="2100"/>
          <w:tab w:val="left" w:pos="4018"/>
          <w:tab w:val="left" w:pos="5369"/>
          <w:tab w:val="left" w:pos="6580"/>
          <w:tab w:val="left" w:pos="8499"/>
        </w:tabs>
        <w:spacing w:before="64" w:line="278" w:lineRule="auto"/>
        <w:ind w:right="113" w:firstLine="0"/>
        <w:jc w:val="left"/>
      </w:pPr>
      <w:r>
        <w:lastRenderedPageBreak/>
        <w:t>и</w:t>
      </w:r>
      <w:r>
        <w:tab/>
        <w:t>технической</w:t>
      </w:r>
      <w:r>
        <w:tab/>
        <w:t>документацией:</w:t>
      </w:r>
      <w:r>
        <w:tab/>
        <w:t>ГОСТами,</w:t>
      </w:r>
      <w:r>
        <w:tab/>
        <w:t>ОСТами,</w:t>
      </w:r>
      <w:r>
        <w:tab/>
        <w:t>справочниками,</w:t>
      </w:r>
      <w:r>
        <w:tab/>
      </w:r>
      <w:r>
        <w:rPr>
          <w:spacing w:val="-1"/>
        </w:rPr>
        <w:t xml:space="preserve">инструкциями, </w:t>
      </w:r>
      <w:r>
        <w:t>технологическими картами и</w:t>
      </w:r>
      <w:r>
        <w:rPr>
          <w:spacing w:val="4"/>
        </w:rPr>
        <w:t xml:space="preserve"> </w:t>
      </w:r>
      <w:r>
        <w:t>т.п.</w:t>
      </w:r>
    </w:p>
    <w:p w:rsidR="00726E4B" w:rsidRDefault="00726E4B">
      <w:pPr>
        <w:pStyle w:val="a3"/>
        <w:ind w:left="0" w:firstLine="0"/>
        <w:jc w:val="left"/>
        <w:rPr>
          <w:sz w:val="26"/>
        </w:rPr>
      </w:pPr>
    </w:p>
    <w:p w:rsidR="00726E4B" w:rsidRDefault="00726E4B">
      <w:pPr>
        <w:pStyle w:val="a3"/>
        <w:ind w:left="0" w:firstLine="0"/>
        <w:jc w:val="left"/>
        <w:rPr>
          <w:sz w:val="26"/>
        </w:rPr>
      </w:pPr>
    </w:p>
    <w:p w:rsidR="00726E4B" w:rsidRDefault="00726E4B">
      <w:pPr>
        <w:pStyle w:val="a3"/>
        <w:spacing w:before="10"/>
        <w:ind w:left="0" w:firstLine="0"/>
        <w:jc w:val="left"/>
        <w:rPr>
          <w:sz w:val="30"/>
        </w:rPr>
      </w:pPr>
    </w:p>
    <w:p w:rsidR="00726E4B" w:rsidRDefault="00281EAC">
      <w:pPr>
        <w:pStyle w:val="1"/>
        <w:ind w:left="4023" w:right="3451"/>
        <w:jc w:val="center"/>
      </w:pPr>
      <w:r>
        <w:t>ЭТАП ОРГАНИЗАЦИИ</w:t>
      </w:r>
    </w:p>
    <w:p w:rsidR="00726E4B" w:rsidRDefault="00726E4B">
      <w:pPr>
        <w:pStyle w:val="a3"/>
        <w:spacing w:before="8"/>
        <w:ind w:left="0" w:firstLine="0"/>
        <w:jc w:val="left"/>
        <w:rPr>
          <w:b/>
          <w:sz w:val="30"/>
        </w:rPr>
      </w:pPr>
    </w:p>
    <w:p w:rsidR="00726E4B" w:rsidRDefault="00281EAC">
      <w:pPr>
        <w:pStyle w:val="a3"/>
        <w:spacing w:line="276" w:lineRule="auto"/>
        <w:ind w:right="112"/>
      </w:pPr>
      <w:r>
        <w:t>Вышлите студентам для предварительного ознакомления инструкцию для студента по выполнению экзамена (квалификационного).</w:t>
      </w:r>
    </w:p>
    <w:p w:rsidR="00726E4B" w:rsidRDefault="00281EAC">
      <w:pPr>
        <w:pStyle w:val="a3"/>
        <w:spacing w:before="2" w:line="276" w:lineRule="auto"/>
        <w:ind w:right="115"/>
      </w:pPr>
      <w:r>
        <w:t>Обсудите, по возможности, со студентами содержание учебной деятельности студента во время экзамена (квалификационного) (в беседе либо в личном взаимодействии).</w:t>
      </w:r>
    </w:p>
    <w:p w:rsidR="00726E4B" w:rsidRDefault="00281EAC">
      <w:pPr>
        <w:pStyle w:val="a3"/>
        <w:spacing w:line="276" w:lineRule="auto"/>
        <w:ind w:right="104"/>
      </w:pPr>
      <w:r>
        <w:t>За несколько дней до проведения экзамена на сайт необходимо выставить папку, содержащую все варианты заданий на экзамен, инструкцию для студента по выполнению экзамена (квалификационного), инструкцию по технике безопасности при работе с технологическим и компьютерным оборудованием (в случае необходимости), справочные материалы, нормативные документы, ОСТы, ГОСТы и иные материалы либо ссылки на их местонахождение, ссылки на местонахождение используемого из сети Интернет программного обеспечения. Если на экзамен выдается один вариант задания, но меняются исходные данные, то выставляются все исходные данные для ознакомления студента со всеми возможными вариантами</w:t>
      </w:r>
      <w:r>
        <w:rPr>
          <w:spacing w:val="-1"/>
        </w:rPr>
        <w:t xml:space="preserve"> </w:t>
      </w:r>
      <w:r>
        <w:t>заданий.</w:t>
      </w:r>
    </w:p>
    <w:p w:rsidR="00726E4B" w:rsidRDefault="00281EAC">
      <w:pPr>
        <w:pStyle w:val="a3"/>
        <w:spacing w:line="276" w:lineRule="auto"/>
        <w:ind w:right="115"/>
      </w:pPr>
      <w:r>
        <w:t>Студентам необходимо проанализировать содержание экзамена, проконсультироваться по содержанию и по организации экзамена.</w:t>
      </w:r>
    </w:p>
    <w:p w:rsidR="00726E4B" w:rsidRDefault="00281EAC">
      <w:pPr>
        <w:pStyle w:val="a3"/>
        <w:spacing w:line="276" w:lineRule="auto"/>
        <w:ind w:right="106"/>
      </w:pPr>
      <w:r>
        <w:t xml:space="preserve">В день проведения экзамена организовать информационно – методическое сопровождение (консультирования) студентов по выполнению экзамена. Время, механизм и формы информационно – методического консультирования студентов по выполнению экзамена согласовать с председателями </w:t>
      </w:r>
      <w:r w:rsidR="00635752">
        <w:t>предметно-</w:t>
      </w:r>
      <w:r>
        <w:t>цикловых комиссий.</w:t>
      </w:r>
    </w:p>
    <w:p w:rsidR="00726E4B" w:rsidRDefault="00281EAC">
      <w:pPr>
        <w:pStyle w:val="a3"/>
        <w:tabs>
          <w:tab w:val="left" w:pos="4258"/>
        </w:tabs>
        <w:spacing w:line="276" w:lineRule="auto"/>
        <w:ind w:right="101"/>
        <w:rPr>
          <w:sz w:val="22"/>
        </w:rPr>
      </w:pPr>
      <w:r>
        <w:t xml:space="preserve">В день выполнения экзамена перед экзаменом провести инструктаж по технике безопасности при работе с технологическим и компьютерным оборудованием. Одним из вариантов ознакомления и прохождения инструктажа может быть применение </w:t>
      </w:r>
      <w:proofErr w:type="spellStart"/>
      <w:r>
        <w:t>googile</w:t>
      </w:r>
      <w:proofErr w:type="spellEnd"/>
      <w:r>
        <w:t xml:space="preserve">-формы.  В этом случае студенту в день экзамена предварительно предоставляется ссылка на </w:t>
      </w:r>
      <w:proofErr w:type="spellStart"/>
      <w:r>
        <w:t>googile</w:t>
      </w:r>
      <w:proofErr w:type="spellEnd"/>
      <w:r>
        <w:t xml:space="preserve">- форму, в которой приведена инструкция по технике безопасности и две графы: ФИО </w:t>
      </w:r>
      <w:proofErr w:type="gramStart"/>
      <w:r>
        <w:t>студента</w:t>
      </w:r>
      <w:proofErr w:type="gramEnd"/>
      <w:r>
        <w:t xml:space="preserve"> прошедшего инструктаж и согласие с его ознакомлением. </w:t>
      </w:r>
    </w:p>
    <w:p w:rsidR="00726E4B" w:rsidRDefault="00281EAC">
      <w:pPr>
        <w:pStyle w:val="a3"/>
        <w:spacing w:before="1" w:line="276" w:lineRule="auto"/>
        <w:ind w:right="114"/>
      </w:pPr>
      <w:r>
        <w:t>В день выполнения экзамена выставляется дополнительно таблица с исходными данными для каждого студента (Приложение 1).</w:t>
      </w:r>
    </w:p>
    <w:p w:rsidR="00726E4B" w:rsidRDefault="00281EAC">
      <w:pPr>
        <w:pStyle w:val="a3"/>
        <w:spacing w:line="276" w:lineRule="auto"/>
        <w:ind w:right="105"/>
      </w:pPr>
      <w:r>
        <w:t>После проведения экзамена и проверки выполненных заданий необходимо ознакомить студентов с результатами проведения экзамена. Механизм и формы ознакомления студентов с результатами экзамена согласовать с заведующими отделениями. Возможен вариант размещения ведомости с оценками в папке с заданиями.</w:t>
      </w:r>
    </w:p>
    <w:p w:rsidR="00726E4B" w:rsidRDefault="00726E4B">
      <w:pPr>
        <w:pStyle w:val="a3"/>
        <w:spacing w:before="10"/>
        <w:ind w:left="0" w:firstLine="0"/>
        <w:jc w:val="left"/>
        <w:rPr>
          <w:sz w:val="27"/>
        </w:rPr>
      </w:pPr>
    </w:p>
    <w:p w:rsidR="00726E4B" w:rsidRDefault="00281EAC">
      <w:pPr>
        <w:pStyle w:val="1"/>
        <w:spacing w:line="276" w:lineRule="auto"/>
        <w:ind w:right="687" w:hanging="1467"/>
      </w:pPr>
      <w:r>
        <w:t>ТРЕБОВАНИЯ К ИНСТРУКЦИИ ДЛЯ СТУДЕНТА ПО ВЫПОЛНЕНИЮ ЭКЗАМЕНА (КВАЛИФИКАЦИОННОГО)</w:t>
      </w:r>
    </w:p>
    <w:p w:rsidR="00726E4B" w:rsidRDefault="00726E4B">
      <w:pPr>
        <w:pStyle w:val="a3"/>
        <w:spacing w:before="3"/>
        <w:ind w:left="0" w:firstLine="0"/>
        <w:jc w:val="left"/>
        <w:rPr>
          <w:b/>
          <w:sz w:val="27"/>
        </w:rPr>
      </w:pPr>
    </w:p>
    <w:p w:rsidR="00726E4B" w:rsidRDefault="00281EAC">
      <w:pPr>
        <w:pStyle w:val="a3"/>
        <w:spacing w:before="1"/>
        <w:ind w:left="682" w:firstLine="0"/>
        <w:jc w:val="left"/>
      </w:pPr>
      <w:r>
        <w:t>Инструкция для студента должна включать следующие обязательные позиции:</w:t>
      </w:r>
    </w:p>
    <w:p w:rsidR="00726E4B" w:rsidRDefault="00281EAC">
      <w:pPr>
        <w:pStyle w:val="a4"/>
        <w:numPr>
          <w:ilvl w:val="0"/>
          <w:numId w:val="2"/>
        </w:numPr>
        <w:tabs>
          <w:tab w:val="left" w:pos="255"/>
        </w:tabs>
        <w:spacing w:before="40"/>
        <w:ind w:left="254"/>
        <w:rPr>
          <w:sz w:val="24"/>
        </w:rPr>
      </w:pPr>
      <w:r>
        <w:rPr>
          <w:sz w:val="24"/>
        </w:rPr>
        <w:t>время начала и окончания</w:t>
      </w:r>
      <w:r>
        <w:rPr>
          <w:spacing w:val="-2"/>
          <w:sz w:val="24"/>
        </w:rPr>
        <w:t xml:space="preserve"> </w:t>
      </w:r>
      <w:r>
        <w:rPr>
          <w:sz w:val="24"/>
        </w:rPr>
        <w:t>экзамена;</w:t>
      </w:r>
    </w:p>
    <w:p w:rsidR="00726E4B" w:rsidRDefault="00726E4B">
      <w:pPr>
        <w:rPr>
          <w:sz w:val="24"/>
        </w:rPr>
        <w:sectPr w:rsidR="00726E4B">
          <w:pgSz w:w="11910" w:h="16840"/>
          <w:pgMar w:top="620" w:right="740" w:bottom="280" w:left="1020" w:header="720" w:footer="720" w:gutter="0"/>
          <w:cols w:space="720"/>
        </w:sectPr>
      </w:pPr>
    </w:p>
    <w:p w:rsidR="00726E4B" w:rsidRDefault="00281EAC">
      <w:pPr>
        <w:pStyle w:val="a4"/>
        <w:numPr>
          <w:ilvl w:val="0"/>
          <w:numId w:val="2"/>
        </w:numPr>
        <w:tabs>
          <w:tab w:val="left" w:pos="320"/>
        </w:tabs>
        <w:spacing w:before="64" w:line="278" w:lineRule="auto"/>
        <w:ind w:right="113" w:firstLine="0"/>
        <w:rPr>
          <w:sz w:val="24"/>
        </w:rPr>
      </w:pPr>
      <w:r>
        <w:rPr>
          <w:sz w:val="24"/>
        </w:rPr>
        <w:lastRenderedPageBreak/>
        <w:t>местонахождение и механизм получения информационных материалов, необходимых для выполнения</w:t>
      </w:r>
      <w:r>
        <w:rPr>
          <w:spacing w:val="-1"/>
          <w:sz w:val="24"/>
        </w:rPr>
        <w:t xml:space="preserve"> </w:t>
      </w:r>
      <w:r>
        <w:rPr>
          <w:sz w:val="24"/>
        </w:rPr>
        <w:t>экзамена;</w:t>
      </w:r>
    </w:p>
    <w:p w:rsidR="00726E4B" w:rsidRDefault="00281EAC">
      <w:pPr>
        <w:pStyle w:val="a4"/>
        <w:numPr>
          <w:ilvl w:val="0"/>
          <w:numId w:val="2"/>
        </w:numPr>
        <w:tabs>
          <w:tab w:val="left" w:pos="275"/>
        </w:tabs>
        <w:spacing w:line="276" w:lineRule="auto"/>
        <w:ind w:right="103" w:firstLine="0"/>
        <w:rPr>
          <w:sz w:val="24"/>
        </w:rPr>
      </w:pPr>
      <w:r>
        <w:rPr>
          <w:sz w:val="24"/>
        </w:rPr>
        <w:t>инструкцию по технике безопасности перед выполнением задания и в процессе выполнения задания;</w:t>
      </w:r>
    </w:p>
    <w:p w:rsidR="00726E4B" w:rsidRDefault="00281EAC">
      <w:pPr>
        <w:pStyle w:val="a4"/>
        <w:numPr>
          <w:ilvl w:val="0"/>
          <w:numId w:val="2"/>
        </w:numPr>
        <w:tabs>
          <w:tab w:val="left" w:pos="255"/>
        </w:tabs>
        <w:spacing w:line="275" w:lineRule="exact"/>
        <w:ind w:left="254"/>
        <w:rPr>
          <w:sz w:val="24"/>
        </w:rPr>
      </w:pPr>
      <w:r>
        <w:rPr>
          <w:sz w:val="24"/>
        </w:rPr>
        <w:t>механизм и формы ознакомления студентов с инструкцией по технике</w:t>
      </w:r>
      <w:r>
        <w:rPr>
          <w:spacing w:val="-10"/>
          <w:sz w:val="24"/>
        </w:rPr>
        <w:t xml:space="preserve"> </w:t>
      </w:r>
      <w:r>
        <w:rPr>
          <w:sz w:val="24"/>
        </w:rPr>
        <w:t>безопасности;</w:t>
      </w:r>
    </w:p>
    <w:p w:rsidR="00726E4B" w:rsidRDefault="00281EAC">
      <w:pPr>
        <w:pStyle w:val="a4"/>
        <w:numPr>
          <w:ilvl w:val="0"/>
          <w:numId w:val="2"/>
        </w:numPr>
        <w:tabs>
          <w:tab w:val="left" w:pos="284"/>
        </w:tabs>
        <w:spacing w:before="39" w:line="276" w:lineRule="auto"/>
        <w:ind w:right="110" w:firstLine="0"/>
        <w:rPr>
          <w:sz w:val="24"/>
        </w:rPr>
      </w:pPr>
      <w:r>
        <w:rPr>
          <w:sz w:val="24"/>
        </w:rPr>
        <w:t>время, механизм и формы информационно – методического консультирования студентов по выполнению</w:t>
      </w:r>
      <w:r>
        <w:rPr>
          <w:spacing w:val="-3"/>
          <w:sz w:val="24"/>
        </w:rPr>
        <w:t xml:space="preserve"> </w:t>
      </w:r>
      <w:r>
        <w:rPr>
          <w:sz w:val="24"/>
        </w:rPr>
        <w:t>экзамена;</w:t>
      </w:r>
    </w:p>
    <w:p w:rsidR="00726E4B" w:rsidRDefault="00281EAC">
      <w:pPr>
        <w:pStyle w:val="a4"/>
        <w:numPr>
          <w:ilvl w:val="0"/>
          <w:numId w:val="2"/>
        </w:numPr>
        <w:tabs>
          <w:tab w:val="left" w:pos="255"/>
        </w:tabs>
        <w:spacing w:line="275" w:lineRule="exact"/>
        <w:ind w:left="254"/>
        <w:rPr>
          <w:sz w:val="24"/>
        </w:rPr>
      </w:pPr>
      <w:r>
        <w:rPr>
          <w:sz w:val="24"/>
        </w:rPr>
        <w:t>время, механизм и формы ознакомления студентов с результатами</w:t>
      </w:r>
      <w:r>
        <w:rPr>
          <w:spacing w:val="-9"/>
          <w:sz w:val="24"/>
        </w:rPr>
        <w:t xml:space="preserve"> </w:t>
      </w:r>
      <w:r>
        <w:rPr>
          <w:sz w:val="24"/>
        </w:rPr>
        <w:t>экзамена;</w:t>
      </w:r>
    </w:p>
    <w:p w:rsidR="00726E4B" w:rsidRDefault="00726E4B">
      <w:pPr>
        <w:pStyle w:val="a3"/>
        <w:ind w:left="0" w:firstLine="0"/>
        <w:jc w:val="left"/>
        <w:rPr>
          <w:sz w:val="26"/>
        </w:rPr>
      </w:pPr>
    </w:p>
    <w:p w:rsidR="00726E4B" w:rsidRDefault="00726E4B">
      <w:pPr>
        <w:pStyle w:val="a3"/>
        <w:spacing w:before="3"/>
        <w:ind w:left="0" w:firstLine="0"/>
        <w:jc w:val="left"/>
        <w:rPr>
          <w:sz w:val="33"/>
        </w:rPr>
      </w:pPr>
    </w:p>
    <w:p w:rsidR="00726E4B" w:rsidRDefault="00281EAC">
      <w:pPr>
        <w:pStyle w:val="1"/>
        <w:spacing w:line="276" w:lineRule="auto"/>
        <w:ind w:left="3512" w:right="1369" w:hanging="1559"/>
      </w:pPr>
      <w:r>
        <w:t>ТРЕБОВАНИЯ К СОДЕРЖАНИЮ ЗАДАНИЯ НА ЭКЗАМЕН (КВАЛИФИКАЦИОННЫЙ)</w:t>
      </w:r>
    </w:p>
    <w:p w:rsidR="00726E4B" w:rsidRDefault="00726E4B">
      <w:pPr>
        <w:pStyle w:val="a3"/>
        <w:spacing w:before="3"/>
        <w:ind w:left="0" w:firstLine="0"/>
        <w:jc w:val="left"/>
        <w:rPr>
          <w:b/>
          <w:sz w:val="27"/>
        </w:rPr>
      </w:pPr>
    </w:p>
    <w:p w:rsidR="00726E4B" w:rsidRDefault="00281EAC">
      <w:pPr>
        <w:pStyle w:val="a4"/>
        <w:numPr>
          <w:ilvl w:val="0"/>
          <w:numId w:val="1"/>
        </w:numPr>
        <w:tabs>
          <w:tab w:val="left" w:pos="1390"/>
        </w:tabs>
        <w:spacing w:line="276" w:lineRule="auto"/>
        <w:ind w:right="111" w:firstLine="566"/>
        <w:jc w:val="both"/>
        <w:rPr>
          <w:sz w:val="24"/>
        </w:rPr>
      </w:pPr>
      <w:r>
        <w:rPr>
          <w:sz w:val="24"/>
        </w:rPr>
        <w:t xml:space="preserve">Необходимо указывать в позиции </w:t>
      </w:r>
      <w:proofErr w:type="gramStart"/>
      <w:r>
        <w:rPr>
          <w:sz w:val="24"/>
        </w:rPr>
        <w:t>«Оборудование»</w:t>
      </w:r>
      <w:proofErr w:type="gramEnd"/>
      <w:r>
        <w:rPr>
          <w:sz w:val="24"/>
        </w:rPr>
        <w:t xml:space="preserve"> реально используемое оборудования для выполнения экзамена в зависимости от места пребывания студента (компьютер домашний, технологическое оборудование по месту прохождения производственной практики, для персональных заданий можно уточнить со</w:t>
      </w:r>
      <w:r>
        <w:rPr>
          <w:spacing w:val="-13"/>
          <w:sz w:val="24"/>
        </w:rPr>
        <w:t xml:space="preserve"> </w:t>
      </w:r>
      <w:r>
        <w:rPr>
          <w:sz w:val="24"/>
        </w:rPr>
        <w:t>студентом).</w:t>
      </w:r>
    </w:p>
    <w:p w:rsidR="00726E4B" w:rsidRDefault="00281EAC">
      <w:pPr>
        <w:pStyle w:val="a4"/>
        <w:numPr>
          <w:ilvl w:val="0"/>
          <w:numId w:val="1"/>
        </w:numPr>
        <w:tabs>
          <w:tab w:val="left" w:pos="1390"/>
        </w:tabs>
        <w:spacing w:line="276" w:lineRule="auto"/>
        <w:ind w:right="105" w:firstLine="566"/>
        <w:jc w:val="both"/>
        <w:rPr>
          <w:sz w:val="24"/>
        </w:rPr>
      </w:pPr>
      <w:r>
        <w:rPr>
          <w:sz w:val="24"/>
        </w:rPr>
        <w:t>Необходимо указывать в позиции «Информационные источники» источники информации, указанные в рабочей программе на профессиональный модуль, и дополнительную техническую, справочную</w:t>
      </w:r>
      <w:r>
        <w:rPr>
          <w:spacing w:val="1"/>
          <w:sz w:val="24"/>
        </w:rPr>
        <w:t xml:space="preserve"> </w:t>
      </w:r>
      <w:r>
        <w:rPr>
          <w:sz w:val="24"/>
        </w:rPr>
        <w:t>документацию.</w:t>
      </w:r>
    </w:p>
    <w:p w:rsidR="00726E4B" w:rsidRDefault="00281EAC">
      <w:pPr>
        <w:pStyle w:val="a4"/>
        <w:numPr>
          <w:ilvl w:val="0"/>
          <w:numId w:val="1"/>
        </w:numPr>
        <w:tabs>
          <w:tab w:val="left" w:pos="1390"/>
        </w:tabs>
        <w:ind w:left="1390"/>
        <w:jc w:val="both"/>
        <w:rPr>
          <w:sz w:val="24"/>
        </w:rPr>
      </w:pPr>
      <w:r>
        <w:rPr>
          <w:sz w:val="24"/>
        </w:rPr>
        <w:t>Количество билетов должно быть не менее числа студентов в учебной</w:t>
      </w:r>
      <w:r>
        <w:rPr>
          <w:spacing w:val="-11"/>
          <w:sz w:val="24"/>
        </w:rPr>
        <w:t xml:space="preserve"> </w:t>
      </w:r>
      <w:r>
        <w:rPr>
          <w:sz w:val="24"/>
        </w:rPr>
        <w:t>группе.</w:t>
      </w:r>
    </w:p>
    <w:p w:rsidR="00726E4B" w:rsidRDefault="00281EAC">
      <w:pPr>
        <w:pStyle w:val="a4"/>
        <w:numPr>
          <w:ilvl w:val="0"/>
          <w:numId w:val="1"/>
        </w:numPr>
        <w:tabs>
          <w:tab w:val="left" w:pos="1390"/>
        </w:tabs>
        <w:spacing w:before="39" w:line="276" w:lineRule="auto"/>
        <w:ind w:right="103" w:firstLine="566"/>
        <w:jc w:val="both"/>
        <w:rPr>
          <w:sz w:val="24"/>
        </w:rPr>
      </w:pPr>
      <w:r>
        <w:rPr>
          <w:sz w:val="24"/>
        </w:rPr>
        <w:t>Для персональных заданий вписать ФИО студент в экзаменационный билет. Либо разместить список со студентами согласно списку в журнале. Номер билета будет соответствовать номеру, под которым фамилия студента вписана в</w:t>
      </w:r>
      <w:r>
        <w:rPr>
          <w:spacing w:val="-7"/>
          <w:sz w:val="24"/>
        </w:rPr>
        <w:t xml:space="preserve"> </w:t>
      </w:r>
      <w:r>
        <w:rPr>
          <w:sz w:val="24"/>
        </w:rPr>
        <w:t>журнал.</w:t>
      </w:r>
    </w:p>
    <w:p w:rsidR="00726E4B" w:rsidRDefault="00726E4B">
      <w:pPr>
        <w:pStyle w:val="a3"/>
        <w:spacing w:before="8"/>
        <w:ind w:left="0" w:firstLine="0"/>
        <w:jc w:val="left"/>
        <w:rPr>
          <w:sz w:val="27"/>
        </w:rPr>
      </w:pPr>
      <w:bookmarkStart w:id="0" w:name="_GoBack"/>
      <w:bookmarkEnd w:id="0"/>
    </w:p>
    <w:sectPr w:rsidR="00726E4B">
      <w:pgSz w:w="11910" w:h="16840"/>
      <w:pgMar w:top="62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2853"/>
    <w:multiLevelType w:val="hybridMultilevel"/>
    <w:tmpl w:val="84683112"/>
    <w:lvl w:ilvl="0" w:tplc="CA0A85BA">
      <w:start w:val="1"/>
      <w:numFmt w:val="decimal"/>
      <w:lvlText w:val="%1."/>
      <w:lvlJc w:val="left"/>
      <w:pPr>
        <w:ind w:left="115" w:hanging="708"/>
        <w:jc w:val="left"/>
      </w:pPr>
      <w:rPr>
        <w:rFonts w:hint="default"/>
        <w:spacing w:val="-30"/>
        <w:w w:val="100"/>
        <w:lang w:val="ru-RU" w:eastAsia="ru-RU" w:bidi="ru-RU"/>
      </w:rPr>
    </w:lvl>
    <w:lvl w:ilvl="1" w:tplc="9B941D16">
      <w:numFmt w:val="bullet"/>
      <w:lvlText w:val="•"/>
      <w:lvlJc w:val="left"/>
      <w:pPr>
        <w:ind w:left="1122" w:hanging="708"/>
      </w:pPr>
      <w:rPr>
        <w:rFonts w:hint="default"/>
        <w:lang w:val="ru-RU" w:eastAsia="ru-RU" w:bidi="ru-RU"/>
      </w:rPr>
    </w:lvl>
    <w:lvl w:ilvl="2" w:tplc="3D94CDAC">
      <w:numFmt w:val="bullet"/>
      <w:lvlText w:val="•"/>
      <w:lvlJc w:val="left"/>
      <w:pPr>
        <w:ind w:left="2125" w:hanging="708"/>
      </w:pPr>
      <w:rPr>
        <w:rFonts w:hint="default"/>
        <w:lang w:val="ru-RU" w:eastAsia="ru-RU" w:bidi="ru-RU"/>
      </w:rPr>
    </w:lvl>
    <w:lvl w:ilvl="3" w:tplc="E0D8801A">
      <w:numFmt w:val="bullet"/>
      <w:lvlText w:val="•"/>
      <w:lvlJc w:val="left"/>
      <w:pPr>
        <w:ind w:left="3127" w:hanging="708"/>
      </w:pPr>
      <w:rPr>
        <w:rFonts w:hint="default"/>
        <w:lang w:val="ru-RU" w:eastAsia="ru-RU" w:bidi="ru-RU"/>
      </w:rPr>
    </w:lvl>
    <w:lvl w:ilvl="4" w:tplc="CE1E0D5A">
      <w:numFmt w:val="bullet"/>
      <w:lvlText w:val="•"/>
      <w:lvlJc w:val="left"/>
      <w:pPr>
        <w:ind w:left="4130" w:hanging="708"/>
      </w:pPr>
      <w:rPr>
        <w:rFonts w:hint="default"/>
        <w:lang w:val="ru-RU" w:eastAsia="ru-RU" w:bidi="ru-RU"/>
      </w:rPr>
    </w:lvl>
    <w:lvl w:ilvl="5" w:tplc="83CA82F6">
      <w:numFmt w:val="bullet"/>
      <w:lvlText w:val="•"/>
      <w:lvlJc w:val="left"/>
      <w:pPr>
        <w:ind w:left="5133" w:hanging="708"/>
      </w:pPr>
      <w:rPr>
        <w:rFonts w:hint="default"/>
        <w:lang w:val="ru-RU" w:eastAsia="ru-RU" w:bidi="ru-RU"/>
      </w:rPr>
    </w:lvl>
    <w:lvl w:ilvl="6" w:tplc="B1442DA6">
      <w:numFmt w:val="bullet"/>
      <w:lvlText w:val="•"/>
      <w:lvlJc w:val="left"/>
      <w:pPr>
        <w:ind w:left="6135" w:hanging="708"/>
      </w:pPr>
      <w:rPr>
        <w:rFonts w:hint="default"/>
        <w:lang w:val="ru-RU" w:eastAsia="ru-RU" w:bidi="ru-RU"/>
      </w:rPr>
    </w:lvl>
    <w:lvl w:ilvl="7" w:tplc="965A8FD4">
      <w:numFmt w:val="bullet"/>
      <w:lvlText w:val="•"/>
      <w:lvlJc w:val="left"/>
      <w:pPr>
        <w:ind w:left="7138" w:hanging="708"/>
      </w:pPr>
      <w:rPr>
        <w:rFonts w:hint="default"/>
        <w:lang w:val="ru-RU" w:eastAsia="ru-RU" w:bidi="ru-RU"/>
      </w:rPr>
    </w:lvl>
    <w:lvl w:ilvl="8" w:tplc="1F182EE6">
      <w:numFmt w:val="bullet"/>
      <w:lvlText w:val="•"/>
      <w:lvlJc w:val="left"/>
      <w:pPr>
        <w:ind w:left="8141" w:hanging="708"/>
      </w:pPr>
      <w:rPr>
        <w:rFonts w:hint="default"/>
        <w:lang w:val="ru-RU" w:eastAsia="ru-RU" w:bidi="ru-RU"/>
      </w:rPr>
    </w:lvl>
  </w:abstractNum>
  <w:abstractNum w:abstractNumId="1" w15:restartNumberingAfterBreak="0">
    <w:nsid w:val="4BDB5AB4"/>
    <w:multiLevelType w:val="hybridMultilevel"/>
    <w:tmpl w:val="D70694E8"/>
    <w:lvl w:ilvl="0" w:tplc="FC9A49F4">
      <w:start w:val="1"/>
      <w:numFmt w:val="decimal"/>
      <w:lvlText w:val="%1."/>
      <w:lvlJc w:val="left"/>
      <w:pPr>
        <w:ind w:left="115" w:hanging="708"/>
        <w:jc w:val="left"/>
      </w:pPr>
      <w:rPr>
        <w:rFonts w:ascii="Times New Roman" w:eastAsia="Times New Roman" w:hAnsi="Times New Roman" w:cs="Times New Roman" w:hint="default"/>
        <w:spacing w:val="-13"/>
        <w:w w:val="100"/>
        <w:sz w:val="24"/>
        <w:szCs w:val="24"/>
        <w:lang w:val="ru-RU" w:eastAsia="ru-RU" w:bidi="ru-RU"/>
      </w:rPr>
    </w:lvl>
    <w:lvl w:ilvl="1" w:tplc="7FD0BA66">
      <w:numFmt w:val="bullet"/>
      <w:lvlText w:val="•"/>
      <w:lvlJc w:val="left"/>
      <w:pPr>
        <w:ind w:left="1122" w:hanging="708"/>
      </w:pPr>
      <w:rPr>
        <w:rFonts w:hint="default"/>
        <w:lang w:val="ru-RU" w:eastAsia="ru-RU" w:bidi="ru-RU"/>
      </w:rPr>
    </w:lvl>
    <w:lvl w:ilvl="2" w:tplc="8F5E8C2E">
      <w:numFmt w:val="bullet"/>
      <w:lvlText w:val="•"/>
      <w:lvlJc w:val="left"/>
      <w:pPr>
        <w:ind w:left="2125" w:hanging="708"/>
      </w:pPr>
      <w:rPr>
        <w:rFonts w:hint="default"/>
        <w:lang w:val="ru-RU" w:eastAsia="ru-RU" w:bidi="ru-RU"/>
      </w:rPr>
    </w:lvl>
    <w:lvl w:ilvl="3" w:tplc="512C8DE0">
      <w:numFmt w:val="bullet"/>
      <w:lvlText w:val="•"/>
      <w:lvlJc w:val="left"/>
      <w:pPr>
        <w:ind w:left="3127" w:hanging="708"/>
      </w:pPr>
      <w:rPr>
        <w:rFonts w:hint="default"/>
        <w:lang w:val="ru-RU" w:eastAsia="ru-RU" w:bidi="ru-RU"/>
      </w:rPr>
    </w:lvl>
    <w:lvl w:ilvl="4" w:tplc="6B005F72">
      <w:numFmt w:val="bullet"/>
      <w:lvlText w:val="•"/>
      <w:lvlJc w:val="left"/>
      <w:pPr>
        <w:ind w:left="4130" w:hanging="708"/>
      </w:pPr>
      <w:rPr>
        <w:rFonts w:hint="default"/>
        <w:lang w:val="ru-RU" w:eastAsia="ru-RU" w:bidi="ru-RU"/>
      </w:rPr>
    </w:lvl>
    <w:lvl w:ilvl="5" w:tplc="2DF8F432">
      <w:numFmt w:val="bullet"/>
      <w:lvlText w:val="•"/>
      <w:lvlJc w:val="left"/>
      <w:pPr>
        <w:ind w:left="5133" w:hanging="708"/>
      </w:pPr>
      <w:rPr>
        <w:rFonts w:hint="default"/>
        <w:lang w:val="ru-RU" w:eastAsia="ru-RU" w:bidi="ru-RU"/>
      </w:rPr>
    </w:lvl>
    <w:lvl w:ilvl="6" w:tplc="AAB6BE10">
      <w:numFmt w:val="bullet"/>
      <w:lvlText w:val="•"/>
      <w:lvlJc w:val="left"/>
      <w:pPr>
        <w:ind w:left="6135" w:hanging="708"/>
      </w:pPr>
      <w:rPr>
        <w:rFonts w:hint="default"/>
        <w:lang w:val="ru-RU" w:eastAsia="ru-RU" w:bidi="ru-RU"/>
      </w:rPr>
    </w:lvl>
    <w:lvl w:ilvl="7" w:tplc="F31E89D2">
      <w:numFmt w:val="bullet"/>
      <w:lvlText w:val="•"/>
      <w:lvlJc w:val="left"/>
      <w:pPr>
        <w:ind w:left="7138" w:hanging="708"/>
      </w:pPr>
      <w:rPr>
        <w:rFonts w:hint="default"/>
        <w:lang w:val="ru-RU" w:eastAsia="ru-RU" w:bidi="ru-RU"/>
      </w:rPr>
    </w:lvl>
    <w:lvl w:ilvl="8" w:tplc="D7488496">
      <w:numFmt w:val="bullet"/>
      <w:lvlText w:val="•"/>
      <w:lvlJc w:val="left"/>
      <w:pPr>
        <w:ind w:left="8141" w:hanging="708"/>
      </w:pPr>
      <w:rPr>
        <w:rFonts w:hint="default"/>
        <w:lang w:val="ru-RU" w:eastAsia="ru-RU" w:bidi="ru-RU"/>
      </w:rPr>
    </w:lvl>
  </w:abstractNum>
  <w:abstractNum w:abstractNumId="2" w15:restartNumberingAfterBreak="0">
    <w:nsid w:val="4C7314CC"/>
    <w:multiLevelType w:val="hybridMultilevel"/>
    <w:tmpl w:val="EFDA21DC"/>
    <w:lvl w:ilvl="0" w:tplc="3C3AFF5A">
      <w:numFmt w:val="bullet"/>
      <w:lvlText w:val="-"/>
      <w:lvlJc w:val="left"/>
      <w:pPr>
        <w:ind w:left="115" w:hanging="140"/>
      </w:pPr>
      <w:rPr>
        <w:rFonts w:ascii="Times New Roman" w:eastAsia="Times New Roman" w:hAnsi="Times New Roman" w:cs="Times New Roman" w:hint="default"/>
        <w:w w:val="99"/>
        <w:sz w:val="24"/>
        <w:szCs w:val="24"/>
        <w:lang w:val="ru-RU" w:eastAsia="ru-RU" w:bidi="ru-RU"/>
      </w:rPr>
    </w:lvl>
    <w:lvl w:ilvl="1" w:tplc="B6427C2A">
      <w:numFmt w:val="bullet"/>
      <w:lvlText w:val="•"/>
      <w:lvlJc w:val="left"/>
      <w:pPr>
        <w:ind w:left="1122" w:hanging="140"/>
      </w:pPr>
      <w:rPr>
        <w:rFonts w:hint="default"/>
        <w:lang w:val="ru-RU" w:eastAsia="ru-RU" w:bidi="ru-RU"/>
      </w:rPr>
    </w:lvl>
    <w:lvl w:ilvl="2" w:tplc="D7903D34">
      <w:numFmt w:val="bullet"/>
      <w:lvlText w:val="•"/>
      <w:lvlJc w:val="left"/>
      <w:pPr>
        <w:ind w:left="2125" w:hanging="140"/>
      </w:pPr>
      <w:rPr>
        <w:rFonts w:hint="default"/>
        <w:lang w:val="ru-RU" w:eastAsia="ru-RU" w:bidi="ru-RU"/>
      </w:rPr>
    </w:lvl>
    <w:lvl w:ilvl="3" w:tplc="776E2F2C">
      <w:numFmt w:val="bullet"/>
      <w:lvlText w:val="•"/>
      <w:lvlJc w:val="left"/>
      <w:pPr>
        <w:ind w:left="3127" w:hanging="140"/>
      </w:pPr>
      <w:rPr>
        <w:rFonts w:hint="default"/>
        <w:lang w:val="ru-RU" w:eastAsia="ru-RU" w:bidi="ru-RU"/>
      </w:rPr>
    </w:lvl>
    <w:lvl w:ilvl="4" w:tplc="0C0EC9C8">
      <w:numFmt w:val="bullet"/>
      <w:lvlText w:val="•"/>
      <w:lvlJc w:val="left"/>
      <w:pPr>
        <w:ind w:left="4130" w:hanging="140"/>
      </w:pPr>
      <w:rPr>
        <w:rFonts w:hint="default"/>
        <w:lang w:val="ru-RU" w:eastAsia="ru-RU" w:bidi="ru-RU"/>
      </w:rPr>
    </w:lvl>
    <w:lvl w:ilvl="5" w:tplc="8FD6A7AE">
      <w:numFmt w:val="bullet"/>
      <w:lvlText w:val="•"/>
      <w:lvlJc w:val="left"/>
      <w:pPr>
        <w:ind w:left="5133" w:hanging="140"/>
      </w:pPr>
      <w:rPr>
        <w:rFonts w:hint="default"/>
        <w:lang w:val="ru-RU" w:eastAsia="ru-RU" w:bidi="ru-RU"/>
      </w:rPr>
    </w:lvl>
    <w:lvl w:ilvl="6" w:tplc="6DCEE0E0">
      <w:numFmt w:val="bullet"/>
      <w:lvlText w:val="•"/>
      <w:lvlJc w:val="left"/>
      <w:pPr>
        <w:ind w:left="6135" w:hanging="140"/>
      </w:pPr>
      <w:rPr>
        <w:rFonts w:hint="default"/>
        <w:lang w:val="ru-RU" w:eastAsia="ru-RU" w:bidi="ru-RU"/>
      </w:rPr>
    </w:lvl>
    <w:lvl w:ilvl="7" w:tplc="886C3268">
      <w:numFmt w:val="bullet"/>
      <w:lvlText w:val="•"/>
      <w:lvlJc w:val="left"/>
      <w:pPr>
        <w:ind w:left="7138" w:hanging="140"/>
      </w:pPr>
      <w:rPr>
        <w:rFonts w:hint="default"/>
        <w:lang w:val="ru-RU" w:eastAsia="ru-RU" w:bidi="ru-RU"/>
      </w:rPr>
    </w:lvl>
    <w:lvl w:ilvl="8" w:tplc="3FCE315C">
      <w:numFmt w:val="bullet"/>
      <w:lvlText w:val="•"/>
      <w:lvlJc w:val="left"/>
      <w:pPr>
        <w:ind w:left="8141" w:hanging="140"/>
      </w:pPr>
      <w:rPr>
        <w:rFonts w:hint="default"/>
        <w:lang w:val="ru-RU" w:eastAsia="ru-RU" w:bidi="ru-RU"/>
      </w:rPr>
    </w:lvl>
  </w:abstractNum>
  <w:abstractNum w:abstractNumId="3" w15:restartNumberingAfterBreak="0">
    <w:nsid w:val="7F111164"/>
    <w:multiLevelType w:val="hybridMultilevel"/>
    <w:tmpl w:val="C47ECF34"/>
    <w:lvl w:ilvl="0" w:tplc="8FECBBA8">
      <w:numFmt w:val="bullet"/>
      <w:lvlText w:val="-"/>
      <w:lvlJc w:val="left"/>
      <w:pPr>
        <w:ind w:left="115" w:hanging="140"/>
      </w:pPr>
      <w:rPr>
        <w:rFonts w:ascii="Times New Roman" w:eastAsia="Times New Roman" w:hAnsi="Times New Roman" w:cs="Times New Roman" w:hint="default"/>
        <w:w w:val="99"/>
        <w:sz w:val="24"/>
        <w:szCs w:val="24"/>
        <w:lang w:val="ru-RU" w:eastAsia="ru-RU" w:bidi="ru-RU"/>
      </w:rPr>
    </w:lvl>
    <w:lvl w:ilvl="1" w:tplc="963AD85E">
      <w:numFmt w:val="bullet"/>
      <w:lvlText w:val="•"/>
      <w:lvlJc w:val="left"/>
      <w:pPr>
        <w:ind w:left="1122" w:hanging="140"/>
      </w:pPr>
      <w:rPr>
        <w:rFonts w:hint="default"/>
        <w:lang w:val="ru-RU" w:eastAsia="ru-RU" w:bidi="ru-RU"/>
      </w:rPr>
    </w:lvl>
    <w:lvl w:ilvl="2" w:tplc="23DCFAF8">
      <w:numFmt w:val="bullet"/>
      <w:lvlText w:val="•"/>
      <w:lvlJc w:val="left"/>
      <w:pPr>
        <w:ind w:left="2125" w:hanging="140"/>
      </w:pPr>
      <w:rPr>
        <w:rFonts w:hint="default"/>
        <w:lang w:val="ru-RU" w:eastAsia="ru-RU" w:bidi="ru-RU"/>
      </w:rPr>
    </w:lvl>
    <w:lvl w:ilvl="3" w:tplc="898E6EEE">
      <w:numFmt w:val="bullet"/>
      <w:lvlText w:val="•"/>
      <w:lvlJc w:val="left"/>
      <w:pPr>
        <w:ind w:left="3127" w:hanging="140"/>
      </w:pPr>
      <w:rPr>
        <w:rFonts w:hint="default"/>
        <w:lang w:val="ru-RU" w:eastAsia="ru-RU" w:bidi="ru-RU"/>
      </w:rPr>
    </w:lvl>
    <w:lvl w:ilvl="4" w:tplc="42F402F4">
      <w:numFmt w:val="bullet"/>
      <w:lvlText w:val="•"/>
      <w:lvlJc w:val="left"/>
      <w:pPr>
        <w:ind w:left="4130" w:hanging="140"/>
      </w:pPr>
      <w:rPr>
        <w:rFonts w:hint="default"/>
        <w:lang w:val="ru-RU" w:eastAsia="ru-RU" w:bidi="ru-RU"/>
      </w:rPr>
    </w:lvl>
    <w:lvl w:ilvl="5" w:tplc="96F0FC14">
      <w:numFmt w:val="bullet"/>
      <w:lvlText w:val="•"/>
      <w:lvlJc w:val="left"/>
      <w:pPr>
        <w:ind w:left="5133" w:hanging="140"/>
      </w:pPr>
      <w:rPr>
        <w:rFonts w:hint="default"/>
        <w:lang w:val="ru-RU" w:eastAsia="ru-RU" w:bidi="ru-RU"/>
      </w:rPr>
    </w:lvl>
    <w:lvl w:ilvl="6" w:tplc="3D789BC6">
      <w:numFmt w:val="bullet"/>
      <w:lvlText w:val="•"/>
      <w:lvlJc w:val="left"/>
      <w:pPr>
        <w:ind w:left="6135" w:hanging="140"/>
      </w:pPr>
      <w:rPr>
        <w:rFonts w:hint="default"/>
        <w:lang w:val="ru-RU" w:eastAsia="ru-RU" w:bidi="ru-RU"/>
      </w:rPr>
    </w:lvl>
    <w:lvl w:ilvl="7" w:tplc="67C46724">
      <w:numFmt w:val="bullet"/>
      <w:lvlText w:val="•"/>
      <w:lvlJc w:val="left"/>
      <w:pPr>
        <w:ind w:left="7138" w:hanging="140"/>
      </w:pPr>
      <w:rPr>
        <w:rFonts w:hint="default"/>
        <w:lang w:val="ru-RU" w:eastAsia="ru-RU" w:bidi="ru-RU"/>
      </w:rPr>
    </w:lvl>
    <w:lvl w:ilvl="8" w:tplc="5AAA967A">
      <w:numFmt w:val="bullet"/>
      <w:lvlText w:val="•"/>
      <w:lvlJc w:val="left"/>
      <w:pPr>
        <w:ind w:left="8141" w:hanging="140"/>
      </w:pPr>
      <w:rPr>
        <w:rFonts w:hint="default"/>
        <w:lang w:val="ru-RU" w:eastAsia="ru-RU" w:bidi="ru-RU"/>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26E4B"/>
    <w:rsid w:val="000E7EFA"/>
    <w:rsid w:val="00281EAC"/>
    <w:rsid w:val="0045179A"/>
    <w:rsid w:val="00635752"/>
    <w:rsid w:val="0072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072B"/>
  <w15:docId w15:val="{0B7879AB-D9D5-4778-B8E8-18FC00B6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73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firstLine="566"/>
      <w:jc w:val="both"/>
    </w:pPr>
    <w:rPr>
      <w:sz w:val="24"/>
      <w:szCs w:val="24"/>
    </w:rPr>
  </w:style>
  <w:style w:type="paragraph" w:styleId="a4">
    <w:name w:val="List Paragraph"/>
    <w:basedOn w:val="a"/>
    <w:uiPriority w:val="1"/>
    <w:qFormat/>
    <w:pPr>
      <w:ind w:left="115" w:firstLine="56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cp:lastModifiedBy>
  <cp:revision>5</cp:revision>
  <dcterms:created xsi:type="dcterms:W3CDTF">2020-05-08T08:35:00Z</dcterms:created>
  <dcterms:modified xsi:type="dcterms:W3CDTF">2020-05-14T10:33:00Z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2010</vt:lpwstr>
  </property>
  <property fmtid="{D5CDD505-2E9C-101B-9397-08002B2CF9AE}" pid="4" name="LastSaved">
    <vt:filetime>2020-05-08T00:00:00Z</vt:filetime>
  </property>
</Properties>
</file>